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Уважаемые родители!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 (далее ПАВ-</w:t>
      </w:r>
      <w:proofErr w:type="spellStart"/>
      <w:r>
        <w:rPr>
          <w:color w:val="000000"/>
        </w:rPr>
        <w:t>психоактивные</w:t>
      </w:r>
      <w:proofErr w:type="spellEnd"/>
      <w:r>
        <w:rPr>
          <w:color w:val="000000"/>
        </w:rPr>
        <w:t xml:space="preserve"> вещества).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Сегодня Вашему ребенку могут предложить наркотики в образовательном учреждении, во дворе и на дискотеке, в сети Интернет. До 60 процентов школьников сообщают, что подвергаются давлению со стороны сверстников, побуждающих их принимать ПАВ. Вокруг слишком много наркотиков, чтобы успокаивать себя соображениями вроде: «С моим ребенком такого случиться не может».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Социально-психологическое тестирование</w:t>
      </w:r>
      <w:r>
        <w:rPr>
          <w:color w:val="000000"/>
          <w:sz w:val="28"/>
          <w:szCs w:val="28"/>
        </w:rPr>
        <w:t> (далее – СПТ) носит, прежде всего, профилактический характер, и призвано удержать молодежь от первых "экспериментов" с наркотиками.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  <w:u w:val="single"/>
        </w:rPr>
        <w:t>СПТ не выявляет подростков, употребляющих наркотики</w:t>
      </w:r>
      <w:r>
        <w:rPr>
          <w:color w:val="000000"/>
          <w:sz w:val="28"/>
          <w:szCs w:val="28"/>
        </w:rPr>
        <w:t>. Оно </w:t>
      </w:r>
      <w:r>
        <w:rPr>
          <w:b/>
          <w:bCs/>
          <w:color w:val="000000"/>
          <w:sz w:val="28"/>
          <w:szCs w:val="28"/>
        </w:rPr>
        <w:t>не предполагает</w:t>
      </w:r>
      <w:r>
        <w:rPr>
          <w:color w:val="000000"/>
          <w:sz w:val="28"/>
          <w:szCs w:val="28"/>
        </w:rPr>
        <w:t> постановки какого-либо диагноза Вашему ребенку. Задача тестирования – выявить у детей личностные (поведенческие, психологические) особенности, которые при определенных обстоятельствах </w:t>
      </w:r>
      <w:r>
        <w:rPr>
          <w:b/>
          <w:bCs/>
          <w:color w:val="000000"/>
          <w:sz w:val="28"/>
          <w:szCs w:val="28"/>
        </w:rPr>
        <w:t xml:space="preserve">могут </w:t>
      </w:r>
      <w:proofErr w:type="gramStart"/>
      <w:r>
        <w:rPr>
          <w:b/>
          <w:bCs/>
          <w:color w:val="000000"/>
          <w:sz w:val="28"/>
          <w:szCs w:val="28"/>
        </w:rPr>
        <w:t>стать</w:t>
      </w:r>
      <w:r>
        <w:rPr>
          <w:color w:val="000000"/>
          <w:sz w:val="28"/>
          <w:szCs w:val="28"/>
        </w:rPr>
        <w:t>  (</w:t>
      </w:r>
      <w:proofErr w:type="gramEnd"/>
      <w:r>
        <w:rPr>
          <w:color w:val="000000"/>
          <w:sz w:val="28"/>
          <w:szCs w:val="28"/>
        </w:rPr>
        <w:t>или уже стали) значимыми факторами риска употребления ПАВ.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Акцентируем Ваше внимание, что социально-психологическое тестирование является </w:t>
      </w:r>
      <w:r>
        <w:rPr>
          <w:b/>
          <w:bCs/>
          <w:color w:val="000000"/>
        </w:rPr>
        <w:t>добровольным</w:t>
      </w:r>
      <w:r>
        <w:rPr>
          <w:color w:val="000000"/>
        </w:rPr>
        <w:t> и </w:t>
      </w:r>
      <w:r>
        <w:rPr>
          <w:b/>
          <w:bCs/>
          <w:color w:val="000000"/>
        </w:rPr>
        <w:t>анонимным</w:t>
      </w:r>
      <w:r>
        <w:rPr>
          <w:color w:val="000000"/>
        </w:rPr>
        <w:t>: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</w:t>
      </w:r>
      <w:r>
        <w:rPr>
          <w:color w:val="000000"/>
          <w:sz w:val="14"/>
          <w:szCs w:val="14"/>
        </w:rPr>
        <w:t>    </w:t>
      </w:r>
      <w:r>
        <w:rPr>
          <w:color w:val="000000"/>
          <w:sz w:val="28"/>
          <w:szCs w:val="28"/>
        </w:rPr>
        <w:t>в СПТ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представителей).   Родители (законные представители) обучающихся допускаются в аудитории во время тестирования в качестве наблюдателей;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</w:t>
      </w:r>
      <w:r>
        <w:rPr>
          <w:color w:val="000000"/>
          <w:sz w:val="14"/>
          <w:szCs w:val="14"/>
        </w:rPr>
        <w:t>    </w:t>
      </w:r>
      <w:r>
        <w:rPr>
          <w:color w:val="000000"/>
          <w:sz w:val="28"/>
          <w:szCs w:val="28"/>
        </w:rPr>
        <w:t>личные данные ребенка кодируются. </w:t>
      </w:r>
      <w:r>
        <w:rPr>
          <w:b/>
          <w:bCs/>
          <w:color w:val="000000"/>
          <w:sz w:val="28"/>
          <w:szCs w:val="28"/>
        </w:rPr>
        <w:t>Конфиденциальность</w:t>
      </w:r>
      <w:r>
        <w:rPr>
          <w:color w:val="000000"/>
          <w:sz w:val="28"/>
          <w:szCs w:val="28"/>
        </w:rPr>
        <w:t> при проведении СПТ и хранении информированных согласий обеспечивает директор образовательной организации; соблюдать конфиденциальность при хранении и использовании результатов тестирования обязаны органы исполнительной власти.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Каждый родитель имеет право на </w:t>
      </w:r>
      <w:r>
        <w:rPr>
          <w:b/>
          <w:bCs/>
          <w:color w:val="000000"/>
        </w:rPr>
        <w:t>получение информации</w:t>
      </w:r>
      <w:r>
        <w:rPr>
          <w:color w:val="000000"/>
        </w:rPr>
        <w:t xml:space="preserve"> 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</w:t>
      </w:r>
      <w:r>
        <w:rPr>
          <w:color w:val="000000"/>
        </w:rPr>
        <w:lastRenderedPageBreak/>
        <w:t>родитель ребенка до 15 лет может обсудить вместе со школьным психологом или психологом Центра психолого-педагогической и медико-социальной помощи, чтобы разработать индивидуальный профилактический маршрут.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Уважаемые родители!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Нужно ли тестирование Вам, Вашей семье?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Да – если Вы понимаете значимость этой проблемы и необходимость активных действий в этой ситуации.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Вы можете сами проявить инициативу – предложите ребенку участвовать в программе социально-психологического тестирования!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708" w:firstLine="1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Не стесняйтесь этого – любая профилактика в ваших интересах!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Помните: чем раньше Вы заметите неладное, тем легче будет справиться с бедой. Проблему легче предотвратить, чем справиться с ней!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708" w:firstLine="1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FF"/>
          <w:u w:val="single"/>
        </w:rPr>
        <w:t xml:space="preserve">УВАЖАЕМЫЕ </w:t>
      </w:r>
      <w:proofErr w:type="gramStart"/>
      <w:r>
        <w:rPr>
          <w:b/>
          <w:bCs/>
          <w:color w:val="0000FF"/>
          <w:u w:val="single"/>
        </w:rPr>
        <w:t>РОДИТЕЛИ !</w:t>
      </w:r>
      <w:proofErr w:type="gramEnd"/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FF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        Сегодня алкоголь и наркотики стали частью молодежной среды. 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                           </w:t>
      </w:r>
      <w:r>
        <w:rPr>
          <w:b/>
          <w:bCs/>
          <w:color w:val="000000"/>
          <w:u w:val="single"/>
        </w:rPr>
        <w:t>КАК ЖЕ УБЕРЕЧЬ ДЕТЕЙ ОТ ЭТОГО ЗЛА?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 w:type="textWrapping" w:clear="all"/>
      </w:r>
      <w:r>
        <w:rPr>
          <w:b/>
          <w:bCs/>
          <w:color w:val="0000FF"/>
        </w:rPr>
        <w:t>Лучший путь – это сотрудничество с Вашим взрослеющим ребенком.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</w:t>
      </w:r>
      <w:r>
        <w:rPr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Учитесь видеть мир глазами ребенка. Для этого полезно вспомнить себя в таком же возрасте, свой первый контакт с алкоголем, табаком.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</w:t>
      </w:r>
      <w:r>
        <w:rPr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Умейте слушать. Поймите, чем живет Ваш ребенок, каковы его мысли, чувства.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</w:t>
      </w:r>
      <w:r>
        <w:rPr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Говорите о себе, чтобы ребенку было легче говорить о себе.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</w:t>
      </w:r>
      <w:r>
        <w:rPr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Не запрещайте безапелляционно. Задавайте вопросы. Выражайте свое мнение.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</w:t>
      </w:r>
      <w:r>
        <w:rPr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Научите ребенка говорить «нет». Важно, чтобы он в семье имел это право. Тогда ему будет легче сопротивляться давлению сверстников, предлагающих наркотики.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</w:t>
      </w:r>
      <w:r>
        <w:rPr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Разделяйте проблемы ребенка и оказывайте ему поддержку</w:t>
      </w:r>
      <w:r>
        <w:rPr>
          <w:color w:val="000000"/>
          <w:sz w:val="28"/>
          <w:szCs w:val="28"/>
        </w:rPr>
        <w:t>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8"/>
          <w:szCs w:val="28"/>
        </w:rPr>
        <w:t></w:t>
      </w:r>
      <w:r>
        <w:rPr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Учите ребенка решать проблемы, а не избегать их. Если у него не получается самостоятельно, пройдите весь путь решения проблемы с ним вместе.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80008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C00000"/>
        </w:rPr>
        <w:t>ПРИЗНАКИ И СИМПТОМЫ УПОТРЕБЛЕНИЯ НАРКОТИКОВ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Бледность кожи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Расширенные или суженные зрачки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lastRenderedPageBreak/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Покрасневшие или мутные глаза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Замедленная речь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Плохая координация движений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Следы от уколов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Свернутые в трубочку бумажки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Шприцы, маленькие ложечки, капсулы. Бутылочки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Нарастающее безразличие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Уходы из дома и прогулы в школе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Ухудшение памяти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Невозможность сосредоточиться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Частая и резкая смена настроения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Нарастающая скрытность и лживость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C00000"/>
          <w:sz w:val="28"/>
          <w:szCs w:val="28"/>
        </w:rPr>
        <w:t></w:t>
      </w:r>
      <w:r>
        <w:rPr>
          <w:color w:val="C00000"/>
          <w:sz w:val="14"/>
          <w:szCs w:val="14"/>
        </w:rPr>
        <w:t> </w:t>
      </w:r>
      <w:r>
        <w:rPr>
          <w:color w:val="000000"/>
          <w:sz w:val="28"/>
          <w:szCs w:val="28"/>
        </w:rPr>
        <w:t>Неряшливость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36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Эти симптомы являются косвенными. Для подтверждения злоупотребления наркотиками и зависимости от них необходима консультация врача-нарколога.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ind w:firstLine="36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993366"/>
          <w:u w:val="single"/>
        </w:rPr>
        <w:t>ЧТО ДЕЛАТЬ, ЕСЛИ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993366"/>
          <w:u w:val="single"/>
        </w:rPr>
        <w:t>ВОЗНИКЛИ ПОДОЗРЕНИЯ?</w:t>
      </w:r>
    </w:p>
    <w:p w:rsidR="00F528F5" w:rsidRDefault="00F528F5" w:rsidP="00F528F5">
      <w:pPr>
        <w:pStyle w:val="a3"/>
        <w:shd w:val="clear" w:color="auto" w:fill="D6F2CC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Не отрицайте Ваши подозрения.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Не паникуйте. Если даже Ваш ребенок попробовал наркотик, это еще не значит, что он наркоман.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Не набрасывайтесь на ребенка с обвинениями.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Поговорите с ребенком честно и доверительно. Не начинайте разговор, пока Вы не справились с Вашими чувствами.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Если ребенок не склонен обсуждать с Вами этот вопрос, не настаивайте. Будьте откровенны сами, говорите о Ваших переживаниях и опасениях. Предложите помощь.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Важно, чтобы Вы сами были образцом для подражания. Ваш ребенок видит ежедневно, как Вы справляетесь сами с Вашими зависимостями, пусть даже и не такими опасными, как наркотик.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7.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Обратитесь к специалисту. Химическая зависимость не проходит сама собой. Она только усугубляется. Вы можете обратиться в анонимную консультацию к психологу или наркологу. Если ваш ребенок отказывается идти вместе с вами, придите вы.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F528F5" w:rsidRDefault="00F528F5" w:rsidP="00F528F5">
      <w:pPr>
        <w:pStyle w:val="a3"/>
        <w:shd w:val="clear" w:color="auto" w:fill="D6F2CC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1D04A9" w:rsidRDefault="00F528F5">
      <w:bookmarkStart w:id="0" w:name="_GoBack"/>
      <w:bookmarkEnd w:id="0"/>
    </w:p>
    <w:sectPr w:rsidR="001D0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F5"/>
    <w:rsid w:val="00ED3750"/>
    <w:rsid w:val="00EF7F79"/>
    <w:rsid w:val="00F5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7B6D5-F4AB-4173-8C9A-A90D79DD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2022-09-16T06:11:00Z</dcterms:created>
  <dcterms:modified xsi:type="dcterms:W3CDTF">2022-09-16T06:12:00Z</dcterms:modified>
</cp:coreProperties>
</file>